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EF" w:rsidRDefault="006A36D7" w:rsidP="006A36D7">
      <w:pPr>
        <w:shd w:val="clear" w:color="auto" w:fill="FFFFFF"/>
        <w:spacing w:after="0" w:line="288" w:lineRule="atLeast"/>
        <w:jc w:val="center"/>
        <w:textAlignment w:val="baseline"/>
        <w:outlineLvl w:val="1"/>
        <w:rPr>
          <w:rFonts w:ascii="inherit" w:eastAsia="Times New Roman" w:hAnsi="inherit" w:cs="Arial"/>
          <w:b/>
          <w:bCs/>
          <w:color w:val="333333"/>
          <w:sz w:val="36"/>
          <w:szCs w:val="36"/>
          <w:bdr w:val="none" w:sz="0" w:space="0" w:color="auto" w:frame="1"/>
          <w:lang w:eastAsia="nl-NL"/>
        </w:rPr>
      </w:pPr>
      <w:r>
        <w:rPr>
          <w:rFonts w:ascii="inherit" w:eastAsia="Times New Roman" w:hAnsi="inherit" w:cs="Arial"/>
          <w:b/>
          <w:bCs/>
          <w:noProof/>
          <w:color w:val="333333"/>
          <w:sz w:val="36"/>
          <w:szCs w:val="36"/>
          <w:bdr w:val="none" w:sz="0" w:space="0" w:color="auto" w:frame="1"/>
          <w:lang w:eastAsia="nl-NL"/>
        </w:rPr>
        <w:drawing>
          <wp:inline distT="0" distB="0" distL="0" distR="0" wp14:anchorId="2C4F6BC3" wp14:editId="7DE5F08D">
            <wp:extent cx="4737100" cy="17145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 whatsApp.jpg"/>
                    <pic:cNvPicPr/>
                  </pic:nvPicPr>
                  <pic:blipFill>
                    <a:blip r:embed="rId6">
                      <a:extLst>
                        <a:ext uri="{28A0092B-C50C-407E-A947-70E740481C1C}">
                          <a14:useLocalDpi xmlns:a14="http://schemas.microsoft.com/office/drawing/2010/main" val="0"/>
                        </a:ext>
                      </a:extLst>
                    </a:blip>
                    <a:stretch>
                      <a:fillRect/>
                    </a:stretch>
                  </pic:blipFill>
                  <pic:spPr>
                    <a:xfrm>
                      <a:off x="0" y="0"/>
                      <a:ext cx="4737100" cy="1714500"/>
                    </a:xfrm>
                    <a:prstGeom prst="rect">
                      <a:avLst/>
                    </a:prstGeom>
                  </pic:spPr>
                </pic:pic>
              </a:graphicData>
            </a:graphic>
          </wp:inline>
        </w:drawing>
      </w:r>
    </w:p>
    <w:p w:rsidR="00D9331E" w:rsidRDefault="00D9331E" w:rsidP="006A36D7">
      <w:pPr>
        <w:shd w:val="clear" w:color="auto" w:fill="FFFFFF"/>
        <w:spacing w:after="0" w:line="288" w:lineRule="atLeast"/>
        <w:jc w:val="center"/>
        <w:textAlignment w:val="baseline"/>
        <w:outlineLvl w:val="1"/>
        <w:rPr>
          <w:rFonts w:ascii="inherit" w:eastAsia="Times New Roman" w:hAnsi="inherit" w:cs="Arial"/>
          <w:b/>
          <w:bCs/>
          <w:color w:val="333333"/>
          <w:sz w:val="36"/>
          <w:szCs w:val="36"/>
          <w:bdr w:val="none" w:sz="0" w:space="0" w:color="auto" w:frame="1"/>
          <w:lang w:eastAsia="nl-NL"/>
        </w:rPr>
      </w:pPr>
    </w:p>
    <w:p w:rsidR="00D9331E" w:rsidRDefault="00D9331E" w:rsidP="006A36D7">
      <w:pPr>
        <w:shd w:val="clear" w:color="auto" w:fill="FFFFFF"/>
        <w:spacing w:after="0" w:line="288" w:lineRule="atLeast"/>
        <w:jc w:val="center"/>
        <w:textAlignment w:val="baseline"/>
        <w:outlineLvl w:val="1"/>
        <w:rPr>
          <w:rFonts w:ascii="inherit" w:eastAsia="Times New Roman" w:hAnsi="inherit" w:cs="Arial"/>
          <w:b/>
          <w:bCs/>
          <w:color w:val="333333"/>
          <w:sz w:val="36"/>
          <w:szCs w:val="36"/>
          <w:bdr w:val="none" w:sz="0" w:space="0" w:color="auto" w:frame="1"/>
          <w:lang w:eastAsia="nl-NL"/>
        </w:rPr>
      </w:pPr>
    </w:p>
    <w:p w:rsidR="007756EF" w:rsidRDefault="007756EF" w:rsidP="006A36D7">
      <w:pPr>
        <w:shd w:val="clear" w:color="auto" w:fill="FFFFFF"/>
        <w:spacing w:after="0" w:line="288" w:lineRule="atLeast"/>
        <w:jc w:val="center"/>
        <w:textAlignment w:val="baseline"/>
        <w:outlineLvl w:val="1"/>
        <w:rPr>
          <w:rFonts w:ascii="inherit" w:eastAsia="Times New Roman" w:hAnsi="inherit" w:cs="Arial"/>
          <w:b/>
          <w:bCs/>
          <w:color w:val="333333"/>
          <w:sz w:val="36"/>
          <w:szCs w:val="36"/>
          <w:bdr w:val="none" w:sz="0" w:space="0" w:color="auto" w:frame="1"/>
          <w:lang w:eastAsia="nl-NL"/>
        </w:rPr>
      </w:pPr>
    </w:p>
    <w:p w:rsidR="006A36D7" w:rsidRPr="007756EF" w:rsidRDefault="006A36D7" w:rsidP="006A36D7">
      <w:pPr>
        <w:shd w:val="clear" w:color="auto" w:fill="FFFFFF"/>
        <w:spacing w:after="0" w:line="288" w:lineRule="atLeast"/>
        <w:jc w:val="center"/>
        <w:textAlignment w:val="baseline"/>
        <w:outlineLvl w:val="1"/>
        <w:rPr>
          <w:rFonts w:ascii="inherit" w:eastAsia="Times New Roman" w:hAnsi="inherit" w:cs="Arial"/>
          <w:b/>
          <w:bCs/>
          <w:color w:val="333333"/>
          <w:sz w:val="52"/>
          <w:szCs w:val="52"/>
          <w:bdr w:val="none" w:sz="0" w:space="0" w:color="auto" w:frame="1"/>
          <w:lang w:eastAsia="nl-NL"/>
        </w:rPr>
      </w:pPr>
      <w:r w:rsidRPr="007756EF">
        <w:rPr>
          <w:rFonts w:ascii="inherit" w:eastAsia="Times New Roman" w:hAnsi="inherit" w:cs="Arial"/>
          <w:b/>
          <w:bCs/>
          <w:color w:val="333333"/>
          <w:sz w:val="52"/>
          <w:szCs w:val="52"/>
          <w:bdr w:val="none" w:sz="0" w:space="0" w:color="auto" w:frame="1"/>
          <w:lang w:eastAsia="nl-NL"/>
        </w:rPr>
        <w:t xml:space="preserve">Wijkplatform SBDL </w:t>
      </w:r>
      <w:proofErr w:type="spellStart"/>
      <w:r w:rsidRPr="007756EF">
        <w:rPr>
          <w:rFonts w:ascii="inherit" w:eastAsia="Times New Roman" w:hAnsi="inherit" w:cs="Arial"/>
          <w:b/>
          <w:bCs/>
          <w:color w:val="333333"/>
          <w:sz w:val="52"/>
          <w:szCs w:val="52"/>
          <w:bdr w:val="none" w:sz="0" w:space="0" w:color="auto" w:frame="1"/>
          <w:lang w:eastAsia="nl-NL"/>
        </w:rPr>
        <w:t>BuurtpreventieApp</w:t>
      </w:r>
      <w:proofErr w:type="spellEnd"/>
    </w:p>
    <w:p w:rsidR="007756EF" w:rsidRPr="006A36D7" w:rsidRDefault="007756EF" w:rsidP="006A36D7">
      <w:pPr>
        <w:shd w:val="clear" w:color="auto" w:fill="FFFFFF"/>
        <w:spacing w:after="0" w:line="288" w:lineRule="atLeast"/>
        <w:jc w:val="center"/>
        <w:textAlignment w:val="baseline"/>
        <w:outlineLvl w:val="1"/>
        <w:rPr>
          <w:rFonts w:ascii="Arial" w:eastAsia="Times New Roman" w:hAnsi="Arial" w:cs="Arial"/>
          <w:b/>
          <w:bCs/>
          <w:color w:val="FF0000"/>
          <w:sz w:val="36"/>
          <w:szCs w:val="36"/>
          <w:lang w:eastAsia="nl-NL"/>
        </w:rPr>
      </w:pPr>
    </w:p>
    <w:p w:rsidR="006A36D7" w:rsidRPr="007756EF" w:rsidRDefault="006A36D7" w:rsidP="006A36D7">
      <w:pPr>
        <w:shd w:val="clear" w:color="auto" w:fill="FFFFFF"/>
        <w:spacing w:after="0" w:line="288" w:lineRule="atLeast"/>
        <w:jc w:val="center"/>
        <w:textAlignment w:val="baseline"/>
        <w:outlineLvl w:val="2"/>
        <w:rPr>
          <w:rFonts w:ascii="inherit" w:eastAsia="Times New Roman" w:hAnsi="inherit" w:cs="Arial"/>
          <w:b/>
          <w:bCs/>
          <w:color w:val="FF0000"/>
          <w:sz w:val="27"/>
          <w:szCs w:val="27"/>
          <w:bdr w:val="none" w:sz="0" w:space="0" w:color="auto" w:frame="1"/>
          <w:lang w:eastAsia="nl-NL"/>
        </w:rPr>
      </w:pPr>
      <w:r w:rsidRPr="007756EF">
        <w:rPr>
          <w:rFonts w:ascii="inherit" w:eastAsia="Times New Roman" w:hAnsi="inherit" w:cs="Arial"/>
          <w:b/>
          <w:bCs/>
          <w:color w:val="FF0000"/>
          <w:sz w:val="27"/>
          <w:szCs w:val="27"/>
          <w:bdr w:val="none" w:sz="0" w:space="0" w:color="auto" w:frame="1"/>
          <w:lang w:eastAsia="nl-NL"/>
        </w:rPr>
        <w:t>! …WhatsApp PreventieApp </w:t>
      </w:r>
      <w:r w:rsidRPr="006A36D7">
        <w:rPr>
          <w:rFonts w:ascii="Arial" w:eastAsia="Times New Roman" w:hAnsi="Arial" w:cs="Arial"/>
          <w:b/>
          <w:bCs/>
          <w:color w:val="FF0000"/>
          <w:sz w:val="27"/>
          <w:szCs w:val="27"/>
          <w:lang w:eastAsia="nl-NL"/>
        </w:rPr>
        <w:br/>
      </w:r>
      <w:r w:rsidRPr="007756EF">
        <w:rPr>
          <w:rFonts w:ascii="inherit" w:eastAsia="Times New Roman" w:hAnsi="inherit" w:cs="Arial"/>
          <w:b/>
          <w:bCs/>
          <w:color w:val="FF0000"/>
          <w:sz w:val="27"/>
          <w:szCs w:val="27"/>
          <w:bdr w:val="none" w:sz="0" w:space="0" w:color="auto" w:frame="1"/>
          <w:lang w:eastAsia="nl-NL"/>
        </w:rPr>
        <w:t>?…Heeft u interesse om de WhatsApp PreventieApp ook in uw straat/buurt te starten.</w:t>
      </w:r>
      <w:r w:rsidRPr="006A36D7">
        <w:rPr>
          <w:rFonts w:ascii="inherit" w:eastAsia="Times New Roman" w:hAnsi="inherit" w:cs="Arial"/>
          <w:b/>
          <w:bCs/>
          <w:color w:val="FF0000"/>
          <w:sz w:val="27"/>
          <w:szCs w:val="27"/>
          <w:bdr w:val="none" w:sz="0" w:space="0" w:color="auto" w:frame="1"/>
          <w:lang w:eastAsia="nl-NL"/>
        </w:rPr>
        <w:br/>
      </w:r>
      <w:r w:rsidRPr="007756EF">
        <w:rPr>
          <w:rFonts w:ascii="inherit" w:eastAsia="Times New Roman" w:hAnsi="inherit" w:cs="Arial"/>
          <w:b/>
          <w:bCs/>
          <w:color w:val="FF0000"/>
          <w:sz w:val="27"/>
          <w:szCs w:val="27"/>
          <w:bdr w:val="none" w:sz="0" w:space="0" w:color="auto" w:frame="1"/>
          <w:lang w:eastAsia="nl-NL"/>
        </w:rPr>
        <w:t>?… en wilt u gebruikmaken</w:t>
      </w:r>
      <w:r w:rsidRPr="007756EF">
        <w:rPr>
          <w:rFonts w:ascii="inherit" w:eastAsia="Times New Roman" w:hAnsi="inherit" w:cs="Arial"/>
          <w:b/>
          <w:bCs/>
          <w:color w:val="FF0000"/>
          <w:sz w:val="27"/>
          <w:szCs w:val="27"/>
          <w:bdr w:val="none" w:sz="0" w:space="0" w:color="auto" w:frame="1"/>
          <w:lang w:eastAsia="nl-NL"/>
        </w:rPr>
        <w:t xml:space="preserve"> van de mogelijkheid om </w:t>
      </w:r>
      <w:r w:rsidRPr="007756EF">
        <w:rPr>
          <w:rFonts w:ascii="inherit" w:eastAsia="Times New Roman" w:hAnsi="inherit" w:cs="Arial"/>
          <w:b/>
          <w:bCs/>
          <w:color w:val="FF0000"/>
          <w:sz w:val="27"/>
          <w:szCs w:val="27"/>
          <w:bdr w:val="none" w:sz="0" w:space="0" w:color="auto" w:frame="1"/>
          <w:lang w:eastAsia="nl-NL"/>
        </w:rPr>
        <w:br/>
        <w:t xml:space="preserve">bordjes/stickers </w:t>
      </w:r>
      <w:r w:rsidRPr="007756EF">
        <w:rPr>
          <w:rFonts w:ascii="inherit" w:eastAsia="Times New Roman" w:hAnsi="inherit" w:cs="Arial"/>
          <w:b/>
          <w:bCs/>
          <w:color w:val="FF0000"/>
          <w:sz w:val="27"/>
          <w:szCs w:val="27"/>
          <w:bdr w:val="none" w:sz="0" w:space="0" w:color="auto" w:frame="1"/>
          <w:lang w:eastAsia="nl-NL"/>
        </w:rPr>
        <w:t>te plaatsen?</w:t>
      </w:r>
    </w:p>
    <w:p w:rsidR="006A36D7" w:rsidRPr="006A36D7" w:rsidRDefault="006A36D7" w:rsidP="006A36D7">
      <w:pPr>
        <w:shd w:val="clear" w:color="auto" w:fill="FFFFFF"/>
        <w:spacing w:after="0" w:line="288" w:lineRule="atLeast"/>
        <w:jc w:val="center"/>
        <w:textAlignment w:val="baseline"/>
        <w:outlineLvl w:val="2"/>
        <w:rPr>
          <w:rFonts w:ascii="Arial" w:eastAsia="Times New Roman" w:hAnsi="Arial" w:cs="Arial"/>
          <w:b/>
          <w:bCs/>
          <w:color w:val="333333"/>
          <w:sz w:val="27"/>
          <w:szCs w:val="27"/>
          <w:lang w:eastAsia="nl-NL"/>
        </w:rPr>
      </w:pPr>
    </w:p>
    <w:p w:rsidR="00436941" w:rsidRDefault="006A36D7" w:rsidP="00436941">
      <w:pPr>
        <w:jc w:val="center"/>
        <w:rPr>
          <w:rStyle w:val="Zwaar"/>
          <w:rFonts w:ascii="inherit" w:hAnsi="inherit" w:cs="Arial"/>
          <w:color w:val="00B050"/>
          <w:sz w:val="44"/>
          <w:szCs w:val="44"/>
          <w:bdr w:val="none" w:sz="0" w:space="0" w:color="auto" w:frame="1"/>
          <w:shd w:val="clear" w:color="auto" w:fill="FFFFFF"/>
        </w:rPr>
      </w:pPr>
      <w:r w:rsidRPr="007756EF">
        <w:rPr>
          <w:rStyle w:val="Zwaar"/>
          <w:rFonts w:ascii="Arial" w:hAnsi="Arial" w:cs="Arial"/>
          <w:color w:val="0000FF"/>
          <w:sz w:val="32"/>
          <w:szCs w:val="32"/>
          <w:bdr w:val="none" w:sz="0" w:space="0" w:color="auto" w:frame="1"/>
          <w:shd w:val="clear" w:color="auto" w:fill="FFFFFF"/>
        </w:rPr>
        <w:t>lees dan verder en meldt u aan…..</w:t>
      </w:r>
      <w:r w:rsidRPr="007756EF">
        <w:rPr>
          <w:rFonts w:ascii="Arial" w:hAnsi="Arial" w:cs="Arial"/>
          <w:b/>
          <w:bCs/>
          <w:color w:val="0000FF"/>
          <w:sz w:val="32"/>
          <w:szCs w:val="32"/>
          <w:bdr w:val="none" w:sz="0" w:space="0" w:color="auto" w:frame="1"/>
          <w:shd w:val="clear" w:color="auto" w:fill="FFFFFF"/>
        </w:rPr>
        <w:br/>
      </w:r>
      <w:r w:rsidRPr="007756EF">
        <w:rPr>
          <w:rStyle w:val="Zwaar"/>
          <w:rFonts w:ascii="Arial" w:hAnsi="Arial" w:cs="Arial"/>
          <w:color w:val="0000FF"/>
          <w:sz w:val="32"/>
          <w:szCs w:val="32"/>
          <w:bdr w:val="none" w:sz="0" w:space="0" w:color="auto" w:frame="1"/>
          <w:shd w:val="clear" w:color="auto" w:fill="FFFFFF"/>
        </w:rPr>
        <w:t>via email:</w:t>
      </w:r>
      <w:r w:rsidRPr="007756EF">
        <w:rPr>
          <w:rFonts w:ascii="inherit" w:hAnsi="inherit" w:cs="Arial"/>
          <w:b/>
          <w:bCs/>
          <w:color w:val="0000FF"/>
          <w:sz w:val="32"/>
          <w:szCs w:val="32"/>
          <w:bdr w:val="none" w:sz="0" w:space="0" w:color="auto" w:frame="1"/>
          <w:shd w:val="clear" w:color="auto" w:fill="FFFFFF"/>
        </w:rPr>
        <w:br/>
      </w:r>
      <w:hyperlink r:id="rId7" w:history="1">
        <w:r w:rsidRPr="007756EF">
          <w:rPr>
            <w:rStyle w:val="Hyperlink"/>
            <w:rFonts w:ascii="inherit" w:hAnsi="inherit" w:cs="Arial"/>
            <w:b/>
            <w:bCs/>
            <w:color w:val="00B050"/>
            <w:sz w:val="44"/>
            <w:szCs w:val="44"/>
            <w:u w:val="none"/>
            <w:bdr w:val="none" w:sz="0" w:space="0" w:color="auto" w:frame="1"/>
            <w:shd w:val="clear" w:color="auto" w:fill="FFFFFF"/>
          </w:rPr>
          <w:t>wijkplatformsbdl@gmail.com</w:t>
        </w:r>
      </w:hyperlink>
    </w:p>
    <w:p w:rsidR="00436941" w:rsidRDefault="00436941" w:rsidP="00D9331E">
      <w:pPr>
        <w:rPr>
          <w:rStyle w:val="Zwaar"/>
          <w:rFonts w:ascii="inherit" w:hAnsi="inherit" w:cs="Arial"/>
          <w:color w:val="00B050"/>
          <w:sz w:val="44"/>
          <w:szCs w:val="44"/>
          <w:bdr w:val="none" w:sz="0" w:space="0" w:color="auto" w:frame="1"/>
          <w:shd w:val="clear" w:color="auto" w:fill="FFFFFF"/>
        </w:rPr>
      </w:pPr>
    </w:p>
    <w:p w:rsidR="00436941" w:rsidRDefault="007756EF" w:rsidP="00436941">
      <w:pPr>
        <w:jc w:val="center"/>
        <w:rPr>
          <w:sz w:val="24"/>
          <w:szCs w:val="24"/>
        </w:rPr>
      </w:pPr>
      <w:r>
        <w:rPr>
          <w:noProof/>
          <w:sz w:val="24"/>
          <w:szCs w:val="24"/>
          <w:lang w:eastAsia="nl-NL"/>
        </w:rPr>
        <w:drawing>
          <wp:inline distT="0" distB="0" distL="0" distR="0" wp14:anchorId="309FDC6F">
            <wp:extent cx="5944235" cy="391414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914140"/>
                    </a:xfrm>
                    <a:prstGeom prst="rect">
                      <a:avLst/>
                    </a:prstGeom>
                    <a:noFill/>
                  </pic:spPr>
                </pic:pic>
              </a:graphicData>
            </a:graphic>
          </wp:inline>
        </w:drawing>
      </w:r>
    </w:p>
    <w:p w:rsidR="00436941" w:rsidRDefault="00B0083F">
      <w:pPr>
        <w:rPr>
          <w:sz w:val="24"/>
          <w:szCs w:val="24"/>
        </w:rPr>
      </w:pPr>
      <w:r>
        <w:rPr>
          <w:sz w:val="24"/>
          <w:szCs w:val="24"/>
        </w:rPr>
        <w:t xml:space="preserve">Bij meerdere </w:t>
      </w:r>
      <w:r w:rsidR="00436941" w:rsidRPr="00436941">
        <w:rPr>
          <w:sz w:val="24"/>
          <w:szCs w:val="24"/>
        </w:rPr>
        <w:t xml:space="preserve">WhatsApp PreventieApp groepen wordt er met de </w:t>
      </w:r>
      <w:r w:rsidR="00436941">
        <w:rPr>
          <w:sz w:val="24"/>
          <w:szCs w:val="24"/>
        </w:rPr>
        <w:t>bovenstaande</w:t>
      </w:r>
      <w:r w:rsidR="00436941" w:rsidRPr="00436941">
        <w:rPr>
          <w:sz w:val="24"/>
          <w:szCs w:val="24"/>
        </w:rPr>
        <w:t xml:space="preserve"> structuur gewerkt:</w:t>
      </w:r>
    </w:p>
    <w:p w:rsidR="007756EF" w:rsidRPr="00150DC4" w:rsidRDefault="007756EF" w:rsidP="007756EF">
      <w:pPr>
        <w:rPr>
          <w:sz w:val="28"/>
          <w:szCs w:val="28"/>
        </w:rPr>
      </w:pPr>
    </w:p>
    <w:p w:rsidR="00436941" w:rsidRPr="00150DC4" w:rsidRDefault="00436941" w:rsidP="00436941">
      <w:pPr>
        <w:rPr>
          <w:b/>
          <w:bCs/>
          <w:sz w:val="28"/>
          <w:szCs w:val="28"/>
        </w:rPr>
      </w:pPr>
      <w:r w:rsidRPr="00150DC4">
        <w:rPr>
          <w:b/>
          <w:bCs/>
          <w:sz w:val="28"/>
          <w:szCs w:val="28"/>
        </w:rPr>
        <w:t>Werkwijze:</w:t>
      </w:r>
      <w:r w:rsidRPr="00150DC4">
        <w:rPr>
          <w:b/>
          <w:bCs/>
          <w:sz w:val="28"/>
          <w:szCs w:val="28"/>
        </w:rPr>
        <w:br/>
      </w:r>
      <w:r w:rsidRPr="00150DC4">
        <w:rPr>
          <w:sz w:val="28"/>
          <w:szCs w:val="28"/>
        </w:rPr>
        <w:t>Het gebruik van de </w:t>
      </w:r>
      <w:r w:rsidRPr="00150DC4">
        <w:rPr>
          <w:b/>
          <w:bCs/>
          <w:sz w:val="28"/>
          <w:szCs w:val="28"/>
        </w:rPr>
        <w:t>WhatsApp PreventieApp</w:t>
      </w:r>
      <w:r w:rsidRPr="00150DC4">
        <w:rPr>
          <w:sz w:val="28"/>
          <w:szCs w:val="28"/>
        </w:rPr>
        <w:t> is gericht op het signaleren van verdachte situaties en het mobiliseren van buurtbewoners om de kans op een misdrijf te verkleinen. De verdachte situaties waarvoor WhatsApp gebruikt wordt zijn bij voorkeur 112 waardige situaties, hierbij kan gedacht worden aan</w:t>
      </w:r>
      <w:r w:rsidRPr="00150DC4">
        <w:rPr>
          <w:sz w:val="28"/>
          <w:szCs w:val="28"/>
        </w:rPr>
        <w:t>:</w:t>
      </w:r>
    </w:p>
    <w:p w:rsidR="00436941" w:rsidRPr="00150DC4" w:rsidRDefault="00436941" w:rsidP="00436941">
      <w:pPr>
        <w:rPr>
          <w:sz w:val="28"/>
          <w:szCs w:val="28"/>
        </w:rPr>
      </w:pPr>
      <w:r w:rsidRPr="00150DC4">
        <w:rPr>
          <w:b/>
          <w:bCs/>
          <w:sz w:val="28"/>
          <w:szCs w:val="28"/>
        </w:rPr>
        <w:t>babbeltrucs, woninginbraken, pogingen daartoe en bijvoorbeeld poging woningovervallen. </w:t>
      </w:r>
    </w:p>
    <w:p w:rsidR="00436941" w:rsidRPr="00150DC4" w:rsidRDefault="00436941" w:rsidP="00436941">
      <w:pPr>
        <w:rPr>
          <w:sz w:val="28"/>
          <w:szCs w:val="28"/>
        </w:rPr>
      </w:pPr>
      <w:r w:rsidRPr="00150DC4">
        <w:rPr>
          <w:sz w:val="28"/>
          <w:szCs w:val="28"/>
        </w:rPr>
        <w:t>Eén groep bestaat bij voorkeur uit </w:t>
      </w:r>
      <w:r w:rsidRPr="00150DC4">
        <w:rPr>
          <w:b/>
          <w:bCs/>
          <w:sz w:val="28"/>
          <w:szCs w:val="28"/>
        </w:rPr>
        <w:t>maximaal 4 straten met een max van 100 personen</w:t>
      </w:r>
      <w:r w:rsidRPr="00150DC4">
        <w:rPr>
          <w:sz w:val="28"/>
          <w:szCs w:val="28"/>
        </w:rPr>
        <w:t>.</w:t>
      </w:r>
      <w:r w:rsidRPr="00150DC4">
        <w:rPr>
          <w:sz w:val="28"/>
          <w:szCs w:val="28"/>
        </w:rPr>
        <w:br/>
        <w:t>Het is noodzakelijk dat één van de deelnemers per </w:t>
      </w:r>
      <w:r w:rsidR="00150DC4" w:rsidRPr="00150DC4">
        <w:rPr>
          <w:b/>
          <w:bCs/>
          <w:sz w:val="28"/>
          <w:szCs w:val="28"/>
        </w:rPr>
        <w:t xml:space="preserve">WhatsApp </w:t>
      </w:r>
      <w:r w:rsidRPr="00150DC4">
        <w:rPr>
          <w:b/>
          <w:bCs/>
          <w:sz w:val="28"/>
          <w:szCs w:val="28"/>
        </w:rPr>
        <w:t>PreventieApp</w:t>
      </w:r>
      <w:r w:rsidR="00F32F88">
        <w:rPr>
          <w:b/>
          <w:bCs/>
          <w:sz w:val="28"/>
          <w:szCs w:val="28"/>
        </w:rPr>
        <w:t>-</w:t>
      </w:r>
      <w:r w:rsidRPr="00150DC4">
        <w:rPr>
          <w:sz w:val="28"/>
          <w:szCs w:val="28"/>
        </w:rPr>
        <w:t>groep zich opwerpt als </w:t>
      </w:r>
      <w:r w:rsidRPr="00150DC4">
        <w:rPr>
          <w:b/>
          <w:bCs/>
          <w:sz w:val="28"/>
          <w:szCs w:val="28"/>
        </w:rPr>
        <w:t>regielid</w:t>
      </w:r>
      <w:r w:rsidRPr="00150DC4">
        <w:rPr>
          <w:sz w:val="28"/>
          <w:szCs w:val="28"/>
        </w:rPr>
        <w:t>.</w:t>
      </w:r>
    </w:p>
    <w:p w:rsidR="00436941" w:rsidRPr="00150DC4" w:rsidRDefault="00436941" w:rsidP="00436941">
      <w:pPr>
        <w:rPr>
          <w:sz w:val="28"/>
          <w:szCs w:val="28"/>
        </w:rPr>
      </w:pPr>
      <w:r w:rsidRPr="00150DC4">
        <w:rPr>
          <w:sz w:val="28"/>
          <w:szCs w:val="28"/>
        </w:rPr>
        <w:t>Regieleden nemen het voortouw door in Whatsapp een groep aan te maken en alle nieuwe deelnemers met hun telefoonnummer toe te voegen. Er zal dus aan de voorkant tijdens de werving iemand het voortouw moeten nemen om de lijst met nieuwe deelnemers bij te houden waarbij hun adres en telefoonnummer worden genoteerd.</w:t>
      </w:r>
    </w:p>
    <w:p w:rsidR="00436941" w:rsidRPr="00150DC4" w:rsidRDefault="00436941" w:rsidP="00436941">
      <w:pPr>
        <w:numPr>
          <w:ilvl w:val="0"/>
          <w:numId w:val="1"/>
        </w:numPr>
        <w:rPr>
          <w:sz w:val="28"/>
          <w:szCs w:val="28"/>
        </w:rPr>
      </w:pPr>
      <w:r w:rsidRPr="00150DC4">
        <w:rPr>
          <w:sz w:val="28"/>
          <w:szCs w:val="28"/>
        </w:rPr>
        <w:t>Meldt de groep aan bij het </w:t>
      </w:r>
      <w:r w:rsidRPr="00150DC4">
        <w:rPr>
          <w:b/>
          <w:bCs/>
          <w:sz w:val="28"/>
          <w:szCs w:val="28"/>
        </w:rPr>
        <w:t>Wijkplatform stad binnen de linie</w:t>
      </w:r>
      <w:r w:rsidRPr="00150DC4">
        <w:rPr>
          <w:sz w:val="28"/>
          <w:szCs w:val="28"/>
        </w:rPr>
        <w:t>, dan krijgt u het nummer van de regiegroep en kan bekend worden gemaakt dat de groep gestart is.</w:t>
      </w:r>
      <w:r w:rsidRPr="00150DC4">
        <w:rPr>
          <w:sz w:val="28"/>
          <w:szCs w:val="28"/>
        </w:rPr>
        <w:br/>
      </w:r>
      <w:r w:rsidRPr="00150DC4">
        <w:rPr>
          <w:b/>
          <w:bCs/>
          <w:sz w:val="28"/>
          <w:szCs w:val="28"/>
        </w:rPr>
        <w:t>Tevens kan hier een aanvraag voor bordjes/stickers ingediend worden.</w:t>
      </w:r>
    </w:p>
    <w:p w:rsidR="00B0083F" w:rsidRDefault="00436941" w:rsidP="00436941">
      <w:pPr>
        <w:pStyle w:val="Lijstalinea"/>
        <w:rPr>
          <w:sz w:val="28"/>
          <w:szCs w:val="28"/>
        </w:rPr>
      </w:pPr>
      <w:r w:rsidRPr="00150DC4">
        <w:rPr>
          <w:sz w:val="28"/>
          <w:szCs w:val="28"/>
        </w:rPr>
        <w:t>Email:</w:t>
      </w:r>
      <w:r w:rsidRPr="00150DC4">
        <w:rPr>
          <w:b/>
          <w:bCs/>
          <w:sz w:val="28"/>
          <w:szCs w:val="28"/>
        </w:rPr>
        <w:t> </w:t>
      </w:r>
      <w:hyperlink r:id="rId9" w:history="1">
        <w:r w:rsidRPr="00150DC4">
          <w:rPr>
            <w:rStyle w:val="Hyperlink"/>
            <w:b/>
            <w:bCs/>
            <w:sz w:val="28"/>
            <w:szCs w:val="28"/>
          </w:rPr>
          <w:t>wijkplatformsbdl@gmail.com</w:t>
        </w:r>
      </w:hyperlink>
    </w:p>
    <w:p w:rsidR="00436941" w:rsidRDefault="00150DC4" w:rsidP="00436941">
      <w:pPr>
        <w:pStyle w:val="Lijstalinea"/>
        <w:rPr>
          <w:sz w:val="28"/>
          <w:szCs w:val="28"/>
        </w:rPr>
      </w:pPr>
      <w:r w:rsidRPr="00150DC4">
        <w:rPr>
          <w:sz w:val="28"/>
          <w:szCs w:val="28"/>
        </w:rPr>
        <w:br/>
      </w:r>
      <w:r w:rsidR="00B0083F">
        <w:rPr>
          <w:sz w:val="28"/>
          <w:szCs w:val="28"/>
        </w:rPr>
        <w:t xml:space="preserve">Via onze </w:t>
      </w:r>
      <w:r w:rsidRPr="00150DC4">
        <w:rPr>
          <w:sz w:val="28"/>
          <w:szCs w:val="28"/>
        </w:rPr>
        <w:t xml:space="preserve">website: </w:t>
      </w:r>
      <w:hyperlink r:id="rId10" w:history="1">
        <w:r w:rsidR="00B0083F" w:rsidRPr="00D135EE">
          <w:rPr>
            <w:rStyle w:val="Hyperlink"/>
            <w:sz w:val="28"/>
            <w:szCs w:val="28"/>
          </w:rPr>
          <w:t>www.wijkplatformstadbinnendelinie.nl</w:t>
        </w:r>
      </w:hyperlink>
      <w:r w:rsidR="0012537D">
        <w:rPr>
          <w:sz w:val="28"/>
          <w:szCs w:val="28"/>
        </w:rPr>
        <w:t xml:space="preserve"> kunt</w:t>
      </w:r>
      <w:bookmarkStart w:id="0" w:name="_GoBack"/>
      <w:bookmarkEnd w:id="0"/>
      <w:r w:rsidR="00B0083F">
        <w:rPr>
          <w:sz w:val="28"/>
          <w:szCs w:val="28"/>
        </w:rPr>
        <w:t xml:space="preserve"> u de spelregels &amp; voorwaarden downloaden</w:t>
      </w:r>
    </w:p>
    <w:p w:rsidR="00B0083F" w:rsidRDefault="00B0083F" w:rsidP="00436941">
      <w:pPr>
        <w:pStyle w:val="Lijstalinea"/>
        <w:rPr>
          <w:sz w:val="28"/>
          <w:szCs w:val="28"/>
        </w:rPr>
      </w:pPr>
    </w:p>
    <w:p w:rsidR="00B0083F" w:rsidRPr="00150DC4" w:rsidRDefault="00B0083F" w:rsidP="00436941">
      <w:pPr>
        <w:pStyle w:val="Lijstalinea"/>
        <w:rPr>
          <w:sz w:val="28"/>
          <w:szCs w:val="28"/>
        </w:rPr>
      </w:pPr>
    </w:p>
    <w:p w:rsidR="00436941" w:rsidRPr="007756EF" w:rsidRDefault="00436941" w:rsidP="00436941">
      <w:pPr>
        <w:ind w:left="720"/>
        <w:rPr>
          <w:sz w:val="24"/>
          <w:szCs w:val="24"/>
        </w:rPr>
      </w:pPr>
    </w:p>
    <w:p w:rsidR="00436941" w:rsidRPr="007756EF" w:rsidRDefault="00D9331E" w:rsidP="00D9331E">
      <w:pPr>
        <w:jc w:val="center"/>
        <w:rPr>
          <w:sz w:val="24"/>
          <w:szCs w:val="24"/>
        </w:rPr>
      </w:pPr>
      <w:r>
        <w:rPr>
          <w:noProof/>
          <w:sz w:val="24"/>
          <w:szCs w:val="24"/>
          <w:lang w:eastAsia="nl-NL"/>
        </w:rPr>
        <w:drawing>
          <wp:inline distT="0" distB="0" distL="0" distR="0">
            <wp:extent cx="5401067" cy="2554229"/>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67" cy="2554229"/>
                    </a:xfrm>
                    <a:prstGeom prst="rect">
                      <a:avLst/>
                    </a:prstGeom>
                  </pic:spPr>
                </pic:pic>
              </a:graphicData>
            </a:graphic>
          </wp:inline>
        </w:drawing>
      </w:r>
    </w:p>
    <w:sectPr w:rsidR="00436941" w:rsidRPr="007756EF" w:rsidSect="00387D31">
      <w:pgSz w:w="11906" w:h="16838"/>
      <w:pgMar w:top="568"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3CD6"/>
    <w:multiLevelType w:val="multilevel"/>
    <w:tmpl w:val="1FB0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D7"/>
    <w:rsid w:val="00066EAB"/>
    <w:rsid w:val="0012537D"/>
    <w:rsid w:val="00150DC4"/>
    <w:rsid w:val="00387D31"/>
    <w:rsid w:val="00436941"/>
    <w:rsid w:val="006A36D7"/>
    <w:rsid w:val="007756EF"/>
    <w:rsid w:val="00A314D9"/>
    <w:rsid w:val="00B0083F"/>
    <w:rsid w:val="00D9331E"/>
    <w:rsid w:val="00F32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A36D7"/>
    <w:rPr>
      <w:b/>
      <w:bCs/>
    </w:rPr>
  </w:style>
  <w:style w:type="character" w:styleId="Hyperlink">
    <w:name w:val="Hyperlink"/>
    <w:basedOn w:val="Standaardalinea-lettertype"/>
    <w:uiPriority w:val="99"/>
    <w:unhideWhenUsed/>
    <w:rsid w:val="006A36D7"/>
    <w:rPr>
      <w:color w:val="0000FF"/>
      <w:u w:val="single"/>
    </w:rPr>
  </w:style>
  <w:style w:type="paragraph" w:styleId="Ballontekst">
    <w:name w:val="Balloon Text"/>
    <w:basedOn w:val="Standaard"/>
    <w:link w:val="BallontekstChar"/>
    <w:uiPriority w:val="99"/>
    <w:semiHidden/>
    <w:unhideWhenUsed/>
    <w:rsid w:val="006A36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36D7"/>
    <w:rPr>
      <w:rFonts w:ascii="Tahoma" w:hAnsi="Tahoma" w:cs="Tahoma"/>
      <w:sz w:val="16"/>
      <w:szCs w:val="16"/>
    </w:rPr>
  </w:style>
  <w:style w:type="paragraph" w:styleId="Lijstalinea">
    <w:name w:val="List Paragraph"/>
    <w:basedOn w:val="Standaard"/>
    <w:uiPriority w:val="34"/>
    <w:qFormat/>
    <w:rsid w:val="00436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A36D7"/>
    <w:rPr>
      <w:b/>
      <w:bCs/>
    </w:rPr>
  </w:style>
  <w:style w:type="character" w:styleId="Hyperlink">
    <w:name w:val="Hyperlink"/>
    <w:basedOn w:val="Standaardalinea-lettertype"/>
    <w:uiPriority w:val="99"/>
    <w:unhideWhenUsed/>
    <w:rsid w:val="006A36D7"/>
    <w:rPr>
      <w:color w:val="0000FF"/>
      <w:u w:val="single"/>
    </w:rPr>
  </w:style>
  <w:style w:type="paragraph" w:styleId="Ballontekst">
    <w:name w:val="Balloon Text"/>
    <w:basedOn w:val="Standaard"/>
    <w:link w:val="BallontekstChar"/>
    <w:uiPriority w:val="99"/>
    <w:semiHidden/>
    <w:unhideWhenUsed/>
    <w:rsid w:val="006A36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36D7"/>
    <w:rPr>
      <w:rFonts w:ascii="Tahoma" w:hAnsi="Tahoma" w:cs="Tahoma"/>
      <w:sz w:val="16"/>
      <w:szCs w:val="16"/>
    </w:rPr>
  </w:style>
  <w:style w:type="paragraph" w:styleId="Lijstalinea">
    <w:name w:val="List Paragraph"/>
    <w:basedOn w:val="Standaard"/>
    <w:uiPriority w:val="34"/>
    <w:qFormat/>
    <w:rsid w:val="00436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6450">
      <w:bodyDiv w:val="1"/>
      <w:marLeft w:val="0"/>
      <w:marRight w:val="0"/>
      <w:marTop w:val="0"/>
      <w:marBottom w:val="0"/>
      <w:divBdr>
        <w:top w:val="none" w:sz="0" w:space="0" w:color="auto"/>
        <w:left w:val="none" w:sz="0" w:space="0" w:color="auto"/>
        <w:bottom w:val="none" w:sz="0" w:space="0" w:color="auto"/>
        <w:right w:val="none" w:sz="0" w:space="0" w:color="auto"/>
      </w:divBdr>
    </w:div>
    <w:div w:id="938441828">
      <w:bodyDiv w:val="1"/>
      <w:marLeft w:val="0"/>
      <w:marRight w:val="0"/>
      <w:marTop w:val="0"/>
      <w:marBottom w:val="0"/>
      <w:divBdr>
        <w:top w:val="none" w:sz="0" w:space="0" w:color="auto"/>
        <w:left w:val="none" w:sz="0" w:space="0" w:color="auto"/>
        <w:bottom w:val="none" w:sz="0" w:space="0" w:color="auto"/>
        <w:right w:val="none" w:sz="0" w:space="0" w:color="auto"/>
      </w:divBdr>
    </w:div>
    <w:div w:id="1765957414">
      <w:bodyDiv w:val="1"/>
      <w:marLeft w:val="0"/>
      <w:marRight w:val="0"/>
      <w:marTop w:val="0"/>
      <w:marBottom w:val="0"/>
      <w:divBdr>
        <w:top w:val="none" w:sz="0" w:space="0" w:color="auto"/>
        <w:left w:val="none" w:sz="0" w:space="0" w:color="auto"/>
        <w:bottom w:val="none" w:sz="0" w:space="0" w:color="auto"/>
        <w:right w:val="none" w:sz="0" w:space="0" w:color="auto"/>
      </w:divBdr>
    </w:div>
    <w:div w:id="1865359669">
      <w:bodyDiv w:val="1"/>
      <w:marLeft w:val="0"/>
      <w:marRight w:val="0"/>
      <w:marTop w:val="0"/>
      <w:marBottom w:val="0"/>
      <w:divBdr>
        <w:top w:val="none" w:sz="0" w:space="0" w:color="auto"/>
        <w:left w:val="none" w:sz="0" w:space="0" w:color="auto"/>
        <w:bottom w:val="none" w:sz="0" w:space="0" w:color="auto"/>
        <w:right w:val="none" w:sz="0" w:space="0" w:color="auto"/>
      </w:divBdr>
    </w:div>
    <w:div w:id="19177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wijkplatformsbd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wijkplatformstadbinnendelinie.nl" TargetMode="External"/><Relationship Id="rId4" Type="http://schemas.openxmlformats.org/officeDocument/2006/relationships/settings" Target="settings.xml"/><Relationship Id="rId9" Type="http://schemas.openxmlformats.org/officeDocument/2006/relationships/hyperlink" Target="mailto:wijkplatformsbdl@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282</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6</cp:revision>
  <dcterms:created xsi:type="dcterms:W3CDTF">2016-03-23T10:38:00Z</dcterms:created>
  <dcterms:modified xsi:type="dcterms:W3CDTF">2016-03-23T11:51:00Z</dcterms:modified>
</cp:coreProperties>
</file>